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AUTORIZZAZIONE ALLE USCITE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 TERRITORIO COMUNALE e CITTA’ METROPOLITANA DI MILANO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4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4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4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4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0"/>
        </w:tabs>
        <w:spacing w:after="0" w:before="9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Genitori dell’alunna/o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7"/>
        </w:tabs>
        <w:spacing w:after="0" w:before="9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plesso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Istituto Comprensivo M. Hack San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onato Milano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" w:right="14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proprio/a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figlio/a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uscire nell’ambito del territorio del Comune di San Donato Milanese e Città Metropolitana di Milano, a piedi o con mezzi pubblici, per visite guidate o attività didattica, consapevoli che alcuni luoghi da visitare potrebbero avere anche contenuti a sfondo religioso e/o commerciale ma di notevole spessore pedagogico.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" w:right="14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L’autorizzazione sarà valida per l</w:t>
      </w:r>
      <w:r w:rsidDel="00000000" w:rsidR="00000000" w:rsidRPr="00000000">
        <w:rPr>
          <w:sz w:val="24"/>
          <w:szCs w:val="24"/>
          <w:rtl w:val="0"/>
        </w:rPr>
        <w:t xml:space="preserve">’intero anno scolastico, A.S.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6"/>
        </w:tabs>
        <w:spacing w:after="0" w:before="2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Donato Milanese,……………</w:t>
        <w:tab/>
        <w:t xml:space="preserve">Firma dei Genitori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6"/>
        </w:tabs>
        <w:spacing w:after="0" w:before="2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6"/>
        </w:tabs>
        <w:spacing w:after="0" w:before="2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6"/>
        </w:tabs>
        <w:spacing w:after="0" w:before="2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…………………………………….…………………………………..dichiarano di aver preso visione dell’ Informativa Privacy ai sensi dell’art.13 del GDPR 2018 pubblicata sul sito web.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Autorizzano, anche ai sensi dell’art. 10 cod. civ. e degli artt. 96 e 97 legge 22.4.1941, n.633, Legge sul diritto d’autore, l’utilizzo a titolo gratuito delle foto o video di cui in oggetto.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liberatoria/autorizzazione potrà essere revocata in ogni tempo ai sensi degli artt. da 15a 22e dell’art. 34 del GDPR con comunicazione scritta da inviare alla scuola.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sectPr>
      <w:pgSz w:h="16838" w:w="11906" w:orient="portrait"/>
      <w:pgMar w:bottom="280" w:top="260" w:left="10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Titolo1">
    <w:name w:val="Titolo 1"/>
    <w:basedOn w:val="Normale"/>
    <w:next w:val="Corpotesto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spacing w:after="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Calibri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Titolo1"/>
    <w:next w:val="Corpotesto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spacing w:after="0" w:before="240" w:line="360" w:lineRule="auto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hAnsi="Times New Roman"/>
      <w:b w:val="1"/>
      <w:color w:val="000000"/>
      <w:w w:val="100"/>
      <w:position w:val="-1"/>
      <w:sz w:val="28"/>
      <w:szCs w:val="3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Calibri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b w:val="0"/>
      <w:color w:val="000000"/>
      <w:w w:val="100"/>
      <w:position w:val="-1"/>
      <w:szCs w:val="32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 w:bidi="it-IT" w:eastAsia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0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it-IT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it-IT" w:eastAsia="it-IT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it-IT" w:eastAsia="it-IT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it-IT" w:eastAsia="it-IT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Stile1">
    <w:name w:val="Stile1"/>
    <w:basedOn w:val="Titolo1"/>
    <w:next w:val="Stile1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spacing w:after="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hAnsi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Titolo1"/>
    <w:next w:val="TITOLO2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spacing w:after="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color w:val="000000"/>
      <w:w w:val="100"/>
      <w:position w:val="-1"/>
      <w:sz w:val="24"/>
      <w:szCs w:val="32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Titolo1"/>
    <w:next w:val="TITOLO1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spacing w:after="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color w:val="000000"/>
      <w:w w:val="100"/>
      <w:position w:val="-1"/>
      <w:sz w:val="24"/>
      <w:szCs w:val="32"/>
      <w:effect w:val="none"/>
      <w:vertAlign w:val="baseline"/>
      <w:cs w:val="0"/>
      <w:em w:val="none"/>
      <w:lang w:bidi="ar-SA" w:eastAsia="ar-SA" w:val="it-IT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F+59ValuspuBVesJwaglkAhWQ==">CgMxLjA4AHIhMWJ2MTE2VzJQWXJEZE9MQWh0bHpnWnpvTnFtTG1vQURq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2019-10-22T09:59:00Z</dcterms:created>
  <dc:creator>ceciliadelvecchio68@gmail.com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